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22F9" w14:textId="4F0021FE" w:rsidR="00933ADC" w:rsidRPr="00B8032C" w:rsidRDefault="00320356" w:rsidP="00126EB2">
      <w:pPr>
        <w:spacing w:after="0" w:line="276" w:lineRule="auto"/>
        <w:contextualSpacing/>
        <w:rPr>
          <w:rFonts w:asciiTheme="majorHAnsi" w:hAnsiTheme="majorHAnsi" w:cstheme="majorHAnsi"/>
          <w:sz w:val="40"/>
          <w:szCs w:val="40"/>
        </w:rPr>
      </w:pPr>
      <w:r w:rsidRPr="00B8032C">
        <w:rPr>
          <w:rFonts w:asciiTheme="majorHAnsi" w:hAnsiTheme="majorHAnsi" w:cstheme="majorHAnsi"/>
          <w:sz w:val="40"/>
          <w:szCs w:val="40"/>
        </w:rPr>
        <w:t xml:space="preserve">Module </w:t>
      </w:r>
      <w:r w:rsidR="00DC1E0C">
        <w:rPr>
          <w:rFonts w:asciiTheme="majorHAnsi" w:hAnsiTheme="majorHAnsi" w:cstheme="majorHAnsi"/>
          <w:sz w:val="40"/>
          <w:szCs w:val="40"/>
        </w:rPr>
        <w:t>4</w:t>
      </w:r>
      <w:r w:rsidRPr="00B8032C">
        <w:rPr>
          <w:rFonts w:asciiTheme="majorHAnsi" w:hAnsiTheme="majorHAnsi" w:cstheme="majorHAnsi"/>
          <w:sz w:val="40"/>
          <w:szCs w:val="40"/>
        </w:rPr>
        <w:t xml:space="preserve">, opdracht </w:t>
      </w:r>
      <w:r w:rsidR="00DC1E0C">
        <w:rPr>
          <w:rFonts w:asciiTheme="majorHAnsi" w:hAnsiTheme="majorHAnsi" w:cstheme="majorHAnsi"/>
          <w:sz w:val="40"/>
          <w:szCs w:val="40"/>
        </w:rPr>
        <w:t>1</w:t>
      </w:r>
      <w:r w:rsidRPr="00B8032C">
        <w:rPr>
          <w:rFonts w:asciiTheme="majorHAnsi" w:hAnsiTheme="majorHAnsi" w:cstheme="majorHAnsi"/>
          <w:sz w:val="40"/>
          <w:szCs w:val="40"/>
        </w:rPr>
        <w:t xml:space="preserve">. </w:t>
      </w:r>
      <w:r w:rsidR="00570D92">
        <w:rPr>
          <w:rFonts w:asciiTheme="majorHAnsi" w:hAnsiTheme="majorHAnsi" w:cstheme="majorHAnsi"/>
          <w:sz w:val="40"/>
          <w:szCs w:val="40"/>
        </w:rPr>
        <w:t>Journalistiek artikel</w:t>
      </w:r>
    </w:p>
    <w:p w14:paraId="6BA2EB1E" w14:textId="42595977" w:rsidR="00320356" w:rsidRPr="00126EB2" w:rsidRDefault="00320356" w:rsidP="00126EB2">
      <w:pPr>
        <w:spacing w:after="0" w:line="276" w:lineRule="auto"/>
        <w:contextualSpacing/>
        <w:rPr>
          <w:rFonts w:asciiTheme="majorHAnsi" w:hAnsiTheme="majorHAnsi" w:cstheme="majorHAnsi"/>
          <w:sz w:val="28"/>
          <w:szCs w:val="28"/>
        </w:rPr>
      </w:pPr>
    </w:p>
    <w:p w14:paraId="0562D56F" w14:textId="77777777" w:rsidR="00BE5B6F" w:rsidRPr="00126EB2" w:rsidRDefault="00BE5B6F" w:rsidP="00126EB2">
      <w:pPr>
        <w:spacing w:after="0" w:line="276" w:lineRule="auto"/>
        <w:contextualSpacing/>
        <w:rPr>
          <w:rFonts w:asciiTheme="majorHAnsi" w:hAnsiTheme="majorHAnsi" w:cstheme="majorHAnsi"/>
          <w:b/>
          <w:bCs/>
          <w:sz w:val="28"/>
          <w:szCs w:val="28"/>
        </w:rPr>
      </w:pPr>
      <w:r w:rsidRPr="00126EB2">
        <w:rPr>
          <w:rFonts w:asciiTheme="majorHAnsi" w:hAnsiTheme="majorHAnsi" w:cstheme="majorHAnsi"/>
          <w:b/>
          <w:bCs/>
          <w:sz w:val="28"/>
          <w:szCs w:val="28"/>
        </w:rPr>
        <w:t>Aanvullende instructie:</w:t>
      </w:r>
    </w:p>
    <w:p w14:paraId="3BA2B8D3" w14:textId="77777777" w:rsidR="00BE5B6F" w:rsidRPr="00126EB2" w:rsidRDefault="00BE5B6F" w:rsidP="00126EB2">
      <w:pPr>
        <w:spacing w:after="0" w:line="276" w:lineRule="auto"/>
        <w:contextualSpacing/>
        <w:rPr>
          <w:rFonts w:asciiTheme="majorHAnsi" w:hAnsiTheme="majorHAnsi" w:cstheme="majorHAnsi"/>
          <w:b/>
          <w:bCs/>
          <w:sz w:val="28"/>
          <w:szCs w:val="28"/>
        </w:rPr>
      </w:pPr>
    </w:p>
    <w:p w14:paraId="6B35AEF2" w14:textId="456609C8" w:rsidR="00743BEF" w:rsidRPr="000E578E" w:rsidRDefault="00570D92" w:rsidP="000E578E">
      <w:pPr>
        <w:spacing w:after="0" w:line="276" w:lineRule="auto"/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Gebruik</w:t>
      </w:r>
      <w:r w:rsidR="00BE5B6F" w:rsidRPr="00126EB2">
        <w:rPr>
          <w:rFonts w:asciiTheme="majorHAnsi" w:hAnsiTheme="majorHAnsi" w:cstheme="majorHAnsi"/>
          <w:sz w:val="28"/>
          <w:szCs w:val="28"/>
        </w:rPr>
        <w:t xml:space="preserve"> één van de </w:t>
      </w:r>
      <w:r w:rsidR="000E578E">
        <w:rPr>
          <w:rFonts w:asciiTheme="majorHAnsi" w:hAnsiTheme="majorHAnsi" w:cstheme="majorHAnsi"/>
          <w:sz w:val="28"/>
          <w:szCs w:val="28"/>
        </w:rPr>
        <w:t>artikelen</w:t>
      </w:r>
      <w:r w:rsidR="00D16040">
        <w:rPr>
          <w:rFonts w:asciiTheme="majorHAnsi" w:hAnsiTheme="majorHAnsi" w:cstheme="majorHAnsi"/>
          <w:sz w:val="28"/>
          <w:szCs w:val="28"/>
        </w:rPr>
        <w:t xml:space="preserve"> naar </w:t>
      </w:r>
      <w:r w:rsidR="000F102D">
        <w:rPr>
          <w:rFonts w:asciiTheme="majorHAnsi" w:hAnsiTheme="majorHAnsi" w:cstheme="majorHAnsi"/>
          <w:sz w:val="28"/>
          <w:szCs w:val="28"/>
        </w:rPr>
        <w:t xml:space="preserve">vrije </w:t>
      </w:r>
      <w:r w:rsidR="00D16040">
        <w:rPr>
          <w:rFonts w:asciiTheme="majorHAnsi" w:hAnsiTheme="majorHAnsi" w:cstheme="majorHAnsi"/>
          <w:sz w:val="28"/>
          <w:szCs w:val="28"/>
        </w:rPr>
        <w:t>keuze</w:t>
      </w:r>
      <w:r>
        <w:rPr>
          <w:rFonts w:asciiTheme="majorHAnsi" w:hAnsiTheme="majorHAnsi" w:cstheme="majorHAnsi"/>
          <w:sz w:val="28"/>
          <w:szCs w:val="28"/>
        </w:rPr>
        <w:t xml:space="preserve"> van </w:t>
      </w:r>
      <w:hyperlink r:id="rId7" w:history="1">
        <w:r w:rsidRPr="00570D92">
          <w:rPr>
            <w:rStyle w:val="Hyperlink"/>
            <w:rFonts w:asciiTheme="majorHAnsi" w:hAnsiTheme="majorHAnsi" w:cstheme="majorHAnsi"/>
            <w:sz w:val="28"/>
            <w:szCs w:val="28"/>
          </w:rPr>
          <w:t xml:space="preserve">The long </w:t>
        </w:r>
        <w:proofErr w:type="spellStart"/>
        <w:r w:rsidRPr="00570D92">
          <w:rPr>
            <w:rStyle w:val="Hyperlink"/>
            <w:rFonts w:asciiTheme="majorHAnsi" w:hAnsiTheme="majorHAnsi" w:cstheme="majorHAnsi"/>
            <w:sz w:val="28"/>
            <w:szCs w:val="28"/>
          </w:rPr>
          <w:t>read</w:t>
        </w:r>
        <w:proofErr w:type="spellEnd"/>
        <w:r w:rsidRPr="00570D92">
          <w:rPr>
            <w:rStyle w:val="Hyperlink"/>
            <w:rFonts w:asciiTheme="majorHAnsi" w:hAnsiTheme="majorHAnsi" w:cstheme="majorHAnsi"/>
            <w:sz w:val="28"/>
            <w:szCs w:val="28"/>
          </w:rPr>
          <w:t xml:space="preserve"> van The </w:t>
        </w:r>
        <w:proofErr w:type="spellStart"/>
        <w:r w:rsidRPr="00570D92">
          <w:rPr>
            <w:rStyle w:val="Hyperlink"/>
            <w:rFonts w:asciiTheme="majorHAnsi" w:hAnsiTheme="majorHAnsi" w:cstheme="majorHAnsi"/>
            <w:sz w:val="28"/>
            <w:szCs w:val="28"/>
          </w:rPr>
          <w:t>Guardian</w:t>
        </w:r>
        <w:proofErr w:type="spellEnd"/>
      </w:hyperlink>
      <w:r w:rsidR="00952A53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E578E">
        <w:rPr>
          <w:rFonts w:asciiTheme="majorHAnsi" w:hAnsiTheme="majorHAnsi" w:cstheme="majorHAnsi"/>
          <w:sz w:val="28"/>
          <w:szCs w:val="28"/>
        </w:rPr>
        <w:t xml:space="preserve">Gebruik je een audio-artikel? Onder de audiospeler staat steeds een link naar de geschreven versie. </w:t>
      </w:r>
      <w:r>
        <w:rPr>
          <w:rFonts w:asciiTheme="majorHAnsi" w:hAnsiTheme="majorHAnsi" w:cstheme="majorHAnsi"/>
          <w:sz w:val="28"/>
          <w:szCs w:val="28"/>
        </w:rPr>
        <w:t xml:space="preserve">Zet de link naar </w:t>
      </w:r>
      <w:r w:rsidR="00D27FD7">
        <w:rPr>
          <w:rFonts w:asciiTheme="majorHAnsi" w:hAnsiTheme="majorHAnsi" w:cstheme="majorHAnsi"/>
          <w:sz w:val="28"/>
          <w:szCs w:val="28"/>
        </w:rPr>
        <w:t>het gekozen artikel (geschreven versie)</w:t>
      </w:r>
      <w:r>
        <w:rPr>
          <w:rFonts w:asciiTheme="majorHAnsi" w:hAnsiTheme="majorHAnsi" w:cstheme="majorHAnsi"/>
          <w:sz w:val="28"/>
          <w:szCs w:val="28"/>
        </w:rPr>
        <w:t xml:space="preserve"> bovenaan je vertaling. Vertaal ongeveer de eerste </w:t>
      </w:r>
      <w:r w:rsidR="00007750">
        <w:rPr>
          <w:rFonts w:asciiTheme="majorHAnsi" w:hAnsiTheme="majorHAnsi" w:cstheme="majorHAnsi"/>
          <w:sz w:val="28"/>
          <w:szCs w:val="28"/>
        </w:rPr>
        <w:t>6</w:t>
      </w:r>
      <w:r>
        <w:rPr>
          <w:rFonts w:asciiTheme="majorHAnsi" w:hAnsiTheme="majorHAnsi" w:cstheme="majorHAnsi"/>
          <w:sz w:val="28"/>
          <w:szCs w:val="28"/>
        </w:rPr>
        <w:t xml:space="preserve">00 woorden. De doelgroep van The </w:t>
      </w:r>
      <w:proofErr w:type="spellStart"/>
      <w:r>
        <w:rPr>
          <w:rFonts w:asciiTheme="majorHAnsi" w:hAnsiTheme="majorHAnsi" w:cstheme="majorHAnsi"/>
          <w:sz w:val="28"/>
          <w:szCs w:val="28"/>
        </w:rPr>
        <w:t>Guardian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is vergelijkbaar met die van De Correspondent, Vrij Nederland</w:t>
      </w:r>
      <w:r w:rsidR="00554690">
        <w:rPr>
          <w:rFonts w:asciiTheme="majorHAnsi" w:hAnsiTheme="majorHAnsi" w:cstheme="majorHAnsi"/>
          <w:sz w:val="28"/>
          <w:szCs w:val="28"/>
        </w:rPr>
        <w:t>, De Groene Amsterdammer of</w:t>
      </w:r>
      <w:r>
        <w:rPr>
          <w:rFonts w:asciiTheme="majorHAnsi" w:hAnsiTheme="majorHAnsi" w:cstheme="majorHAnsi"/>
          <w:sz w:val="28"/>
          <w:szCs w:val="28"/>
        </w:rPr>
        <w:t xml:space="preserve"> het wetenschapskatern van De Volkskrant in Nederland.</w:t>
      </w:r>
    </w:p>
    <w:sectPr w:rsidR="00743BEF" w:rsidRPr="000E5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B2EA" w14:textId="77777777" w:rsidR="006D621E" w:rsidRDefault="006D621E" w:rsidP="001E353A">
      <w:pPr>
        <w:spacing w:after="0" w:line="240" w:lineRule="auto"/>
      </w:pPr>
      <w:r>
        <w:separator/>
      </w:r>
    </w:p>
  </w:endnote>
  <w:endnote w:type="continuationSeparator" w:id="0">
    <w:p w14:paraId="4FED3EA8" w14:textId="77777777" w:rsidR="006D621E" w:rsidRDefault="006D621E" w:rsidP="001E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024A" w14:textId="77777777" w:rsidR="001E353A" w:rsidRDefault="001E3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C714" w14:textId="0CFDFA7A" w:rsidR="001E353A" w:rsidRPr="001E353A" w:rsidRDefault="001E353A" w:rsidP="001E353A">
    <w:pPr>
      <w:pStyle w:val="Footer"/>
      <w:jc w:val="center"/>
      <w:rPr>
        <w:rFonts w:ascii="Calibri Light" w:hAnsi="Calibri Light" w:cs="Calibri Light"/>
        <w:sz w:val="24"/>
        <w:szCs w:val="24"/>
      </w:rPr>
    </w:pPr>
    <w:r w:rsidRPr="00781D3D">
      <w:rPr>
        <w:rFonts w:ascii="Calibri Light" w:hAnsi="Calibri Light" w:cs="Calibri Light"/>
        <w:sz w:val="24"/>
        <w:szCs w:val="24"/>
      </w:rPr>
      <w:t>Korte Vertaalopleiding Engels</w:t>
    </w:r>
    <w:r>
      <w:rPr>
        <w:rFonts w:ascii="Calibri Light" w:hAnsi="Calibri Light" w:cs="Calibri Light"/>
        <w:sz w:val="24"/>
        <w:szCs w:val="24"/>
      </w:rPr>
      <w:t xml:space="preserve"> </w:t>
    </w:r>
    <w:r w:rsidRPr="00781D3D">
      <w:rPr>
        <w:rFonts w:ascii="Calibri Light" w:hAnsi="Calibri Light" w:cs="Calibri Light"/>
        <w:sz w:val="24"/>
        <w:szCs w:val="24"/>
        <w:shd w:val="clear" w:color="auto" w:fill="FFFFFF"/>
      </w:rPr>
      <w:t>→</w:t>
    </w:r>
    <w:r>
      <w:rPr>
        <w:rFonts w:ascii="Calibri Light" w:hAnsi="Calibri Light" w:cs="Calibri Light"/>
        <w:sz w:val="24"/>
        <w:szCs w:val="24"/>
        <w:shd w:val="clear" w:color="auto" w:fill="FFFFFF"/>
      </w:rPr>
      <w:t xml:space="preserve"> </w:t>
    </w:r>
    <w:r w:rsidRPr="00781D3D">
      <w:rPr>
        <w:rFonts w:ascii="Calibri Light" w:hAnsi="Calibri Light" w:cs="Calibri Light"/>
        <w:sz w:val="24"/>
        <w:szCs w:val="24"/>
        <w:shd w:val="clear" w:color="auto" w:fill="FFFFFF"/>
      </w:rPr>
      <w:t>Nederlands</w:t>
    </w:r>
    <w:r>
      <w:rPr>
        <w:rFonts w:ascii="Calibri Light" w:hAnsi="Calibri Light" w:cs="Calibri Light"/>
        <w:sz w:val="24"/>
        <w:szCs w:val="24"/>
        <w:shd w:val="clear" w:color="auto" w:fill="FFFFFF"/>
      </w:rPr>
      <w:t xml:space="preserve"> | Green </w:t>
    </w:r>
    <w:proofErr w:type="spellStart"/>
    <w:r>
      <w:rPr>
        <w:rFonts w:ascii="Calibri Light" w:hAnsi="Calibri Light" w:cs="Calibri Light"/>
        <w:sz w:val="24"/>
        <w:szCs w:val="24"/>
        <w:shd w:val="clear" w:color="auto" w:fill="FFFFFF"/>
      </w:rPr>
      <w:t>Writing</w:t>
    </w:r>
    <w:proofErr w:type="spellEnd"/>
    <w:r>
      <w:rPr>
        <w:rFonts w:ascii="Calibri Light" w:hAnsi="Calibri Light" w:cs="Calibri Light"/>
        <w:sz w:val="24"/>
        <w:szCs w:val="24"/>
        <w:shd w:val="clear" w:color="auto" w:fill="FFFFFF"/>
      </w:rPr>
      <w:t>® Academy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4274" w14:textId="77777777" w:rsidR="001E353A" w:rsidRDefault="001E3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5E4B" w14:textId="77777777" w:rsidR="006D621E" w:rsidRDefault="006D621E" w:rsidP="001E353A">
      <w:pPr>
        <w:spacing w:after="0" w:line="240" w:lineRule="auto"/>
      </w:pPr>
      <w:r>
        <w:separator/>
      </w:r>
    </w:p>
  </w:footnote>
  <w:footnote w:type="continuationSeparator" w:id="0">
    <w:p w14:paraId="4C0AA2EA" w14:textId="77777777" w:rsidR="006D621E" w:rsidRDefault="006D621E" w:rsidP="001E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EF61" w14:textId="77777777" w:rsidR="001E353A" w:rsidRDefault="001E3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33DA" w14:textId="77777777" w:rsidR="001E353A" w:rsidRDefault="001E3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1DF7" w14:textId="77777777" w:rsidR="001E353A" w:rsidRDefault="001E3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D0602"/>
    <w:multiLevelType w:val="hybridMultilevel"/>
    <w:tmpl w:val="25047FAE"/>
    <w:lvl w:ilvl="0" w:tplc="C33C4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A158E"/>
    <w:multiLevelType w:val="multilevel"/>
    <w:tmpl w:val="183E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686782">
    <w:abstractNumId w:val="1"/>
  </w:num>
  <w:num w:numId="2" w16cid:durableId="176155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CD"/>
    <w:rsid w:val="00007750"/>
    <w:rsid w:val="00026978"/>
    <w:rsid w:val="00065313"/>
    <w:rsid w:val="000E578E"/>
    <w:rsid w:val="000E7661"/>
    <w:rsid w:val="000F00EA"/>
    <w:rsid w:val="000F102D"/>
    <w:rsid w:val="00126EB2"/>
    <w:rsid w:val="00193945"/>
    <w:rsid w:val="001E353A"/>
    <w:rsid w:val="0020663D"/>
    <w:rsid w:val="00267C29"/>
    <w:rsid w:val="002E6169"/>
    <w:rsid w:val="003101FF"/>
    <w:rsid w:val="00320356"/>
    <w:rsid w:val="003508CD"/>
    <w:rsid w:val="004316D7"/>
    <w:rsid w:val="00457508"/>
    <w:rsid w:val="00471783"/>
    <w:rsid w:val="00476274"/>
    <w:rsid w:val="00525599"/>
    <w:rsid w:val="00544083"/>
    <w:rsid w:val="00554690"/>
    <w:rsid w:val="00570D92"/>
    <w:rsid w:val="005C7BC3"/>
    <w:rsid w:val="006B0FEB"/>
    <w:rsid w:val="006C7455"/>
    <w:rsid w:val="006D621E"/>
    <w:rsid w:val="00743BEF"/>
    <w:rsid w:val="007763B0"/>
    <w:rsid w:val="007D0B4C"/>
    <w:rsid w:val="00895226"/>
    <w:rsid w:val="008B6BF1"/>
    <w:rsid w:val="008C7AB6"/>
    <w:rsid w:val="00933ADC"/>
    <w:rsid w:val="00952A53"/>
    <w:rsid w:val="009E0E38"/>
    <w:rsid w:val="009E7A8B"/>
    <w:rsid w:val="00A52ABA"/>
    <w:rsid w:val="00B06E88"/>
    <w:rsid w:val="00B8032C"/>
    <w:rsid w:val="00B959F2"/>
    <w:rsid w:val="00BE5B6F"/>
    <w:rsid w:val="00BF0E67"/>
    <w:rsid w:val="00C02F01"/>
    <w:rsid w:val="00C175D7"/>
    <w:rsid w:val="00D16040"/>
    <w:rsid w:val="00D27FD7"/>
    <w:rsid w:val="00DC1E0C"/>
    <w:rsid w:val="00DE5CD6"/>
    <w:rsid w:val="00E04E37"/>
    <w:rsid w:val="00E20343"/>
    <w:rsid w:val="00E71143"/>
    <w:rsid w:val="00ED6B11"/>
    <w:rsid w:val="00F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511EB3"/>
  <w15:chartTrackingRefBased/>
  <w15:docId w15:val="{E2ADCDF1-84D3-4420-8846-B458AD31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203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NormalWeb">
    <w:name w:val="Normal (Web)"/>
    <w:basedOn w:val="Normal"/>
    <w:uiPriority w:val="99"/>
    <w:unhideWhenUsed/>
    <w:rsid w:val="0032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320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3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0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53A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E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3A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news/series/the-long-rea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Burridge</dc:creator>
  <cp:keywords/>
  <dc:description/>
  <cp:lastModifiedBy>Alice Burridge</cp:lastModifiedBy>
  <cp:revision>44</cp:revision>
  <dcterms:created xsi:type="dcterms:W3CDTF">2020-12-12T15:48:00Z</dcterms:created>
  <dcterms:modified xsi:type="dcterms:W3CDTF">2022-10-23T15:26:00Z</dcterms:modified>
</cp:coreProperties>
</file>